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0" w:rsidRDefault="00570260" w:rsidP="00E02434">
      <w:pPr>
        <w:shd w:val="clear" w:color="auto" w:fill="FFFFFF"/>
        <w:spacing w:after="0" w:line="255" w:lineRule="atLeast"/>
        <w:jc w:val="center"/>
        <w:textAlignment w:val="baseline"/>
        <w:outlineLvl w:val="1"/>
        <w:rPr>
          <w:rFonts w:ascii="Tahoma" w:eastAsia="Times New Roman" w:hAnsi="Tahoma" w:cs="Tahoma"/>
          <w:sz w:val="27"/>
          <w:szCs w:val="27"/>
        </w:rPr>
      </w:pPr>
    </w:p>
    <w:p w:rsidR="00570260" w:rsidRDefault="00570260" w:rsidP="00E02434">
      <w:pPr>
        <w:shd w:val="clear" w:color="auto" w:fill="FFFFFF"/>
        <w:spacing w:after="0" w:line="255" w:lineRule="atLeast"/>
        <w:jc w:val="center"/>
        <w:textAlignment w:val="baseline"/>
        <w:outlineLvl w:val="1"/>
        <w:rPr>
          <w:rFonts w:ascii="Tahoma" w:eastAsia="Times New Roman" w:hAnsi="Tahoma" w:cs="Tahoma"/>
          <w:sz w:val="27"/>
          <w:szCs w:val="27"/>
        </w:rPr>
      </w:pPr>
    </w:p>
    <w:p w:rsidR="0001459B" w:rsidRPr="006C090F" w:rsidRDefault="0001459B" w:rsidP="006C090F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Подготовка к УЗИ органов брюшной полости.</w:t>
      </w:r>
    </w:p>
    <w:p w:rsidR="0001459B" w:rsidRDefault="0001459B" w:rsidP="006C090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За 3 дня до исследования  необходимо исключить из рациона черный хлеб,  цельное молоко, сырые фрукты и овощи, принимать в течение этих дней по 2-4 таблетки активированного угля или «</w:t>
      </w:r>
      <w:proofErr w:type="spellStart"/>
      <w:r w:rsidRPr="006C090F">
        <w:rPr>
          <w:sz w:val="28"/>
          <w:szCs w:val="28"/>
        </w:rPr>
        <w:t>Эспумизан</w:t>
      </w:r>
      <w:proofErr w:type="spellEnd"/>
      <w:r w:rsidRPr="006C090F">
        <w:rPr>
          <w:sz w:val="28"/>
          <w:szCs w:val="28"/>
        </w:rPr>
        <w:t>», «</w:t>
      </w:r>
      <w:proofErr w:type="spellStart"/>
      <w:r w:rsidRPr="006C090F">
        <w:rPr>
          <w:sz w:val="28"/>
          <w:szCs w:val="28"/>
        </w:rPr>
        <w:t>Филтрум</w:t>
      </w:r>
      <w:proofErr w:type="spellEnd"/>
      <w:r w:rsidRPr="006C090F">
        <w:rPr>
          <w:sz w:val="28"/>
          <w:szCs w:val="28"/>
        </w:rPr>
        <w:t xml:space="preserve">» и т.п. по </w:t>
      </w:r>
      <w:proofErr w:type="gramStart"/>
      <w:r w:rsidRPr="006C090F">
        <w:rPr>
          <w:sz w:val="28"/>
          <w:szCs w:val="28"/>
        </w:rPr>
        <w:t>схеме</w:t>
      </w:r>
      <w:proofErr w:type="gramEnd"/>
      <w:r w:rsidRPr="006C090F">
        <w:rPr>
          <w:sz w:val="28"/>
          <w:szCs w:val="28"/>
        </w:rPr>
        <w:t xml:space="preserve"> прилагаемой к упаковке препарата.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br/>
      </w:r>
      <w:r w:rsidR="006C090F">
        <w:rPr>
          <w:sz w:val="28"/>
          <w:szCs w:val="28"/>
        </w:rPr>
        <w:t xml:space="preserve">           </w:t>
      </w:r>
      <w:r w:rsidRPr="006C090F">
        <w:rPr>
          <w:sz w:val="28"/>
          <w:szCs w:val="28"/>
        </w:rPr>
        <w:t>При  нарушениях пищеварения можно принимать  через 30 мин после еды или </w:t>
      </w:r>
      <w:proofErr w:type="spellStart"/>
      <w:r w:rsidRPr="006C090F">
        <w:rPr>
          <w:sz w:val="28"/>
          <w:szCs w:val="28"/>
        </w:rPr>
        <w:t>мезим</w:t>
      </w:r>
      <w:proofErr w:type="spellEnd"/>
      <w:r w:rsidRPr="006C090F">
        <w:rPr>
          <w:sz w:val="28"/>
          <w:szCs w:val="28"/>
        </w:rPr>
        <w:t xml:space="preserve">–форте, или </w:t>
      </w:r>
      <w:proofErr w:type="spellStart"/>
      <w:r w:rsidRPr="006C090F">
        <w:rPr>
          <w:sz w:val="28"/>
          <w:szCs w:val="28"/>
        </w:rPr>
        <w:t>фестал</w:t>
      </w:r>
      <w:proofErr w:type="spellEnd"/>
      <w:r w:rsidRPr="006C090F">
        <w:rPr>
          <w:sz w:val="28"/>
          <w:szCs w:val="28"/>
        </w:rPr>
        <w:t>, по 1 таблетке во время приема пищи, но лучше проконсультироваться у Вашего лечащего врача.</w:t>
      </w:r>
      <w:r w:rsidRPr="006C090F">
        <w:rPr>
          <w:sz w:val="28"/>
          <w:szCs w:val="28"/>
        </w:rPr>
        <w:br/>
        <w:t>За два дня до исследования сделать очистительную клизму /не накануне!!!/.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br/>
      </w:r>
      <w:r w:rsidR="006C090F">
        <w:rPr>
          <w:sz w:val="28"/>
          <w:szCs w:val="28"/>
        </w:rPr>
        <w:t xml:space="preserve">          </w:t>
      </w:r>
      <w:r w:rsidRPr="006C090F">
        <w:rPr>
          <w:sz w:val="28"/>
          <w:szCs w:val="28"/>
        </w:rPr>
        <w:t>Последний прием пищи в 19.00 предыдущего дня - если исследование утром, исследование проводится строго натощак.</w:t>
      </w:r>
      <w:r w:rsidRPr="006C090F">
        <w:rPr>
          <w:sz w:val="28"/>
          <w:szCs w:val="28"/>
        </w:rPr>
        <w:br/>
      </w:r>
      <w:r w:rsidR="006C090F">
        <w:rPr>
          <w:sz w:val="28"/>
          <w:szCs w:val="28"/>
        </w:rPr>
        <w:t xml:space="preserve">           </w:t>
      </w:r>
      <w:r w:rsidRPr="006C090F">
        <w:rPr>
          <w:sz w:val="28"/>
          <w:szCs w:val="28"/>
        </w:rPr>
        <w:t xml:space="preserve">Если исследование </w:t>
      </w:r>
      <w:proofErr w:type="gramStart"/>
      <w:r w:rsidRPr="006C090F">
        <w:rPr>
          <w:sz w:val="28"/>
          <w:szCs w:val="28"/>
        </w:rPr>
        <w:t>проводится во второй половине дня до исследования не есть</w:t>
      </w:r>
      <w:proofErr w:type="gramEnd"/>
      <w:r w:rsidRPr="006C090F">
        <w:rPr>
          <w:sz w:val="28"/>
          <w:szCs w:val="28"/>
        </w:rPr>
        <w:t>, не менее 6 часов, лучше 10 часов.</w:t>
      </w:r>
    </w:p>
    <w:p w:rsidR="006C090F" w:rsidRPr="006C090F" w:rsidRDefault="006C090F" w:rsidP="006C090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1459B" w:rsidRPr="006C090F" w:rsidRDefault="0001459B" w:rsidP="006C090F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Подготовка к УЗИ органов брюшной полости  с определением функции желчного пузыря.</w:t>
      </w:r>
    </w:p>
    <w:p w:rsidR="0001459B" w:rsidRPr="006C090F" w:rsidRDefault="0001459B" w:rsidP="006C090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За 3 дня до исследования  исключить из рациона черный хлеб,  цельное молоко, сырые фрукты и овощи, принимать в течение этих дней по 2-4 таблетки активированного угля или «</w:t>
      </w:r>
      <w:proofErr w:type="spellStart"/>
      <w:r w:rsidRPr="006C090F">
        <w:rPr>
          <w:sz w:val="28"/>
          <w:szCs w:val="28"/>
        </w:rPr>
        <w:t>Эспумизан</w:t>
      </w:r>
      <w:proofErr w:type="spellEnd"/>
      <w:r w:rsidRPr="006C090F">
        <w:rPr>
          <w:sz w:val="28"/>
          <w:szCs w:val="28"/>
        </w:rPr>
        <w:t>», «</w:t>
      </w:r>
      <w:proofErr w:type="spellStart"/>
      <w:r w:rsidRPr="006C090F">
        <w:rPr>
          <w:sz w:val="28"/>
          <w:szCs w:val="28"/>
        </w:rPr>
        <w:t>Филтрум</w:t>
      </w:r>
      <w:proofErr w:type="spellEnd"/>
      <w:r w:rsidRPr="006C090F">
        <w:rPr>
          <w:sz w:val="28"/>
          <w:szCs w:val="28"/>
        </w:rPr>
        <w:t xml:space="preserve">» и т.п. по </w:t>
      </w:r>
      <w:proofErr w:type="gramStart"/>
      <w:r w:rsidRPr="006C090F">
        <w:rPr>
          <w:sz w:val="28"/>
          <w:szCs w:val="28"/>
        </w:rPr>
        <w:t>схеме</w:t>
      </w:r>
      <w:proofErr w:type="gramEnd"/>
      <w:r w:rsidRPr="006C090F">
        <w:rPr>
          <w:sz w:val="28"/>
          <w:szCs w:val="28"/>
        </w:rPr>
        <w:t xml:space="preserve"> прилагаемой к упаковке препарата.  </w:t>
      </w:r>
      <w:r w:rsidRPr="006C090F">
        <w:rPr>
          <w:sz w:val="28"/>
          <w:szCs w:val="28"/>
        </w:rPr>
        <w:br/>
      </w:r>
      <w:r w:rsidR="006C090F">
        <w:rPr>
          <w:sz w:val="28"/>
          <w:szCs w:val="28"/>
        </w:rPr>
        <w:t xml:space="preserve">        </w:t>
      </w:r>
      <w:r w:rsidRPr="006C090F">
        <w:rPr>
          <w:sz w:val="28"/>
          <w:szCs w:val="28"/>
        </w:rPr>
        <w:t>При  нарушениях пищеварения можно принимать 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t xml:space="preserve"> через 30 мин после еды или </w:t>
      </w:r>
      <w:proofErr w:type="spellStart"/>
      <w:r w:rsidRPr="006C090F">
        <w:rPr>
          <w:sz w:val="28"/>
          <w:szCs w:val="28"/>
        </w:rPr>
        <w:t>мезим</w:t>
      </w:r>
      <w:proofErr w:type="spellEnd"/>
      <w:r w:rsidRPr="006C090F">
        <w:rPr>
          <w:sz w:val="28"/>
          <w:szCs w:val="28"/>
        </w:rPr>
        <w:t xml:space="preserve">–форте, или </w:t>
      </w:r>
      <w:proofErr w:type="spellStart"/>
      <w:r w:rsidRPr="006C090F">
        <w:rPr>
          <w:sz w:val="28"/>
          <w:szCs w:val="28"/>
        </w:rPr>
        <w:t>фестал</w:t>
      </w:r>
      <w:proofErr w:type="spellEnd"/>
      <w:r w:rsidRPr="006C090F">
        <w:rPr>
          <w:sz w:val="28"/>
          <w:szCs w:val="28"/>
        </w:rPr>
        <w:t>, по 1 таблетке во время приема пищи, но лучше проконсультироваться у Вашего лечащего врача.</w:t>
      </w:r>
    </w:p>
    <w:p w:rsidR="0001459B" w:rsidRPr="006C090F" w:rsidRDefault="0001459B" w:rsidP="006C090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За два дня до исследования сделать очистительную клизму /не накануне!!!/.</w:t>
      </w:r>
      <w:r w:rsidRPr="006C090F">
        <w:rPr>
          <w:sz w:val="28"/>
          <w:szCs w:val="28"/>
        </w:rPr>
        <w:br/>
        <w:t>Последний прием пищи в 19.00 предыдущего дня - если исследование утром, исследование проводится строго натощак.</w:t>
      </w:r>
      <w:r w:rsidRPr="006C090F">
        <w:rPr>
          <w:sz w:val="28"/>
          <w:szCs w:val="28"/>
        </w:rPr>
        <w:br/>
      </w:r>
      <w:r w:rsidR="006C090F">
        <w:rPr>
          <w:sz w:val="28"/>
          <w:szCs w:val="28"/>
        </w:rPr>
        <w:t xml:space="preserve">          </w:t>
      </w:r>
      <w:r w:rsidRPr="006C090F">
        <w:rPr>
          <w:sz w:val="28"/>
          <w:szCs w:val="28"/>
        </w:rPr>
        <w:t xml:space="preserve">Если исследование </w:t>
      </w:r>
      <w:proofErr w:type="gramStart"/>
      <w:r w:rsidRPr="006C090F">
        <w:rPr>
          <w:sz w:val="28"/>
          <w:szCs w:val="28"/>
        </w:rPr>
        <w:t>проводится во второй половине дня до исследования не есть</w:t>
      </w:r>
      <w:proofErr w:type="gramEnd"/>
      <w:r w:rsidRPr="006C090F">
        <w:rPr>
          <w:sz w:val="28"/>
          <w:szCs w:val="28"/>
        </w:rPr>
        <w:t>, не менее 6 часов, лучше 10 часов.</w:t>
      </w:r>
      <w:r w:rsidRPr="006C090F">
        <w:rPr>
          <w:sz w:val="28"/>
          <w:szCs w:val="28"/>
        </w:rPr>
        <w:br/>
        <w:t>С собой взять два  сырых желтка или 0.5 литра кефира 3.2 % или сливок не менее 10%-100-200 мл.</w:t>
      </w:r>
    </w:p>
    <w:p w:rsidR="0001459B" w:rsidRPr="006C090F" w:rsidRDefault="0001459B" w:rsidP="006C090F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</w:p>
    <w:p w:rsidR="0001459B" w:rsidRPr="006C090F" w:rsidRDefault="0001459B" w:rsidP="006C090F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Подготовка к  ультразвуковому исследованию почек.</w:t>
      </w:r>
    </w:p>
    <w:p w:rsidR="0001459B" w:rsidRPr="006C090F" w:rsidRDefault="0001459B" w:rsidP="006C090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При наличии у пациента  избыточного веса и повышенного газообразования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br/>
        <w:t>в кишечнике, за 3 дня до исследования  исключить из рациона черный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br/>
        <w:t>хлеб,  цельное молоко, сырые фрукты и овощи, принимать в течение этих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br/>
        <w:t>дней по 2-4 таблетки активированного угля или «</w:t>
      </w:r>
      <w:proofErr w:type="spellStart"/>
      <w:r w:rsidRPr="006C090F">
        <w:rPr>
          <w:sz w:val="28"/>
          <w:szCs w:val="28"/>
        </w:rPr>
        <w:t>Эспумизан</w:t>
      </w:r>
      <w:proofErr w:type="spellEnd"/>
      <w:r w:rsidRPr="006C090F">
        <w:rPr>
          <w:sz w:val="28"/>
          <w:szCs w:val="28"/>
        </w:rPr>
        <w:t>», «</w:t>
      </w:r>
      <w:proofErr w:type="spellStart"/>
      <w:r w:rsidRPr="006C090F">
        <w:rPr>
          <w:sz w:val="28"/>
          <w:szCs w:val="28"/>
        </w:rPr>
        <w:t>Филтрум</w:t>
      </w:r>
      <w:proofErr w:type="spellEnd"/>
      <w:r w:rsidRPr="006C090F">
        <w:rPr>
          <w:sz w:val="28"/>
          <w:szCs w:val="28"/>
        </w:rPr>
        <w:t xml:space="preserve">» и т.п. по </w:t>
      </w:r>
      <w:proofErr w:type="gramStart"/>
      <w:r w:rsidRPr="006C090F">
        <w:rPr>
          <w:sz w:val="28"/>
          <w:szCs w:val="28"/>
        </w:rPr>
        <w:t>схеме</w:t>
      </w:r>
      <w:proofErr w:type="gramEnd"/>
      <w:r w:rsidRPr="006C090F">
        <w:rPr>
          <w:sz w:val="28"/>
          <w:szCs w:val="28"/>
        </w:rPr>
        <w:t xml:space="preserve"> прилагаемой к упаковке препарата. 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br/>
        <w:t>При  нарушениях пищеварения можно принимать</w:t>
      </w:r>
      <w:r w:rsidRPr="006C090F">
        <w:rPr>
          <w:rStyle w:val="apple-converted-space"/>
          <w:sz w:val="28"/>
          <w:szCs w:val="28"/>
        </w:rPr>
        <w:t> </w:t>
      </w:r>
      <w:r w:rsidRPr="006C090F">
        <w:rPr>
          <w:sz w:val="28"/>
          <w:szCs w:val="28"/>
        </w:rPr>
        <w:t xml:space="preserve"> через 30 мин после еды или </w:t>
      </w:r>
      <w:proofErr w:type="spellStart"/>
      <w:r w:rsidRPr="006C090F">
        <w:rPr>
          <w:sz w:val="28"/>
          <w:szCs w:val="28"/>
        </w:rPr>
        <w:t>мезим</w:t>
      </w:r>
      <w:proofErr w:type="spellEnd"/>
      <w:r w:rsidRPr="006C090F">
        <w:rPr>
          <w:sz w:val="28"/>
          <w:szCs w:val="28"/>
        </w:rPr>
        <w:t xml:space="preserve">–форте, или </w:t>
      </w:r>
      <w:proofErr w:type="spellStart"/>
      <w:r w:rsidRPr="006C090F">
        <w:rPr>
          <w:sz w:val="28"/>
          <w:szCs w:val="28"/>
        </w:rPr>
        <w:t>фестал</w:t>
      </w:r>
      <w:proofErr w:type="spellEnd"/>
      <w:r w:rsidRPr="006C090F">
        <w:rPr>
          <w:sz w:val="28"/>
          <w:szCs w:val="28"/>
        </w:rPr>
        <w:t>, по 1 таблетке - во время приема пищи, но лучше проконсультироваться у Вашего лечащего врача.</w:t>
      </w:r>
    </w:p>
    <w:p w:rsidR="0001459B" w:rsidRPr="006C090F" w:rsidRDefault="0001459B" w:rsidP="006C090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За два дня до исследования сделать очистительную клизму /не накануне!!!/.</w:t>
      </w:r>
      <w:r w:rsidRPr="006C090F">
        <w:rPr>
          <w:sz w:val="28"/>
          <w:szCs w:val="28"/>
        </w:rPr>
        <w:br/>
        <w:t xml:space="preserve">В день исследования </w:t>
      </w:r>
      <w:proofErr w:type="gramStart"/>
      <w:r w:rsidRPr="006C090F">
        <w:rPr>
          <w:sz w:val="28"/>
          <w:szCs w:val="28"/>
        </w:rPr>
        <w:t>есть</w:t>
      </w:r>
      <w:proofErr w:type="gramEnd"/>
      <w:r w:rsidRPr="006C090F">
        <w:rPr>
          <w:sz w:val="28"/>
          <w:szCs w:val="28"/>
        </w:rPr>
        <w:t xml:space="preserve"> и пить можно, исследование проводится не натощак.</w:t>
      </w:r>
    </w:p>
    <w:p w:rsidR="0001459B" w:rsidRPr="006C090F" w:rsidRDefault="0001459B" w:rsidP="006C090F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</w:p>
    <w:p w:rsidR="0001459B" w:rsidRPr="006C090F" w:rsidRDefault="0001459B" w:rsidP="006C090F">
      <w:pPr>
        <w:pStyle w:val="2"/>
        <w:spacing w:before="0" w:beforeAutospacing="0" w:after="0" w:afterAutospacing="0"/>
        <w:ind w:firstLine="709"/>
        <w:rPr>
          <w:sz w:val="28"/>
          <w:szCs w:val="28"/>
        </w:rPr>
      </w:pPr>
      <w:r w:rsidRPr="006C090F">
        <w:rPr>
          <w:sz w:val="28"/>
          <w:szCs w:val="28"/>
        </w:rPr>
        <w:t>Подготовка к ультразвуковому исследованию мочевого пузыря.</w:t>
      </w:r>
    </w:p>
    <w:p w:rsidR="00570260" w:rsidRPr="006C090F" w:rsidRDefault="0001459B" w:rsidP="006C09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hAnsi="Times New Roman" w:cs="Times New Roman"/>
          <w:sz w:val="28"/>
          <w:szCs w:val="28"/>
        </w:rPr>
        <w:t xml:space="preserve">За 1.5 часа до исследования выпить постепенно  1-1.5 литра  любой жидкость чай, вода, морс, и с полным мочевым пузырем прибыть к назначенному </w:t>
      </w:r>
      <w:r w:rsidRPr="006C090F">
        <w:rPr>
          <w:rFonts w:ascii="Times New Roman" w:hAnsi="Times New Roman" w:cs="Times New Roman"/>
          <w:sz w:val="28"/>
          <w:szCs w:val="28"/>
        </w:rPr>
        <w:lastRenderedPageBreak/>
        <w:t>времени исследования.</w:t>
      </w:r>
      <w:r w:rsidRPr="006C090F">
        <w:rPr>
          <w:rFonts w:ascii="Times New Roman" w:hAnsi="Times New Roman" w:cs="Times New Roman"/>
          <w:sz w:val="28"/>
          <w:szCs w:val="28"/>
        </w:rPr>
        <w:br/>
        <w:t>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570260" w:rsidRPr="006C090F" w:rsidRDefault="00570260" w:rsidP="006C09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0260" w:rsidRPr="00B64757" w:rsidRDefault="00E02434" w:rsidP="006C09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757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подготовиться к </w:t>
      </w:r>
      <w:proofErr w:type="spellStart"/>
      <w:r w:rsidRPr="00B64757">
        <w:rPr>
          <w:rFonts w:ascii="Times New Roman" w:eastAsia="Times New Roman" w:hAnsi="Times New Roman" w:cs="Times New Roman"/>
          <w:b/>
          <w:sz w:val="28"/>
          <w:szCs w:val="28"/>
        </w:rPr>
        <w:t>трансректальному</w:t>
      </w:r>
      <w:proofErr w:type="spellEnd"/>
      <w:r w:rsidRPr="00B64757">
        <w:rPr>
          <w:rFonts w:ascii="Times New Roman" w:eastAsia="Times New Roman" w:hAnsi="Times New Roman" w:cs="Times New Roman"/>
          <w:b/>
          <w:sz w:val="28"/>
          <w:szCs w:val="28"/>
        </w:rPr>
        <w:t xml:space="preserve"> УЗИ</w:t>
      </w:r>
    </w:p>
    <w:p w:rsidR="00570260" w:rsidRPr="006C090F" w:rsidRDefault="00570260" w:rsidP="006C09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02434" w:rsidRPr="006C090F" w:rsidRDefault="00570260" w:rsidP="006C0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02434" w:rsidRPr="006C090F">
        <w:rPr>
          <w:rFonts w:ascii="Times New Roman" w:eastAsia="Times New Roman" w:hAnsi="Times New Roman" w:cs="Times New Roman"/>
          <w:sz w:val="28"/>
          <w:szCs w:val="28"/>
        </w:rPr>
        <w:t>тобы исследование было как можно точнее, необходимо придерживаться ряда рекомендаций по предварительной подготовке:</w:t>
      </w:r>
    </w:p>
    <w:p w:rsidR="00E02434" w:rsidRPr="006C090F" w:rsidRDefault="00E02434" w:rsidP="006C0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За 2-3 дня до УЗИ желательно отказаться от продуктов, которые могут вызвать избыточное газообразование: свежие овощи и фрукты, черные хлеб, цельное молоко.</w:t>
      </w:r>
    </w:p>
    <w:p w:rsidR="00E02434" w:rsidRPr="006C090F" w:rsidRDefault="00E02434" w:rsidP="006C0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За день до УЗИ последний прием пищи не должен быть позже 19-20 часов вечера и слишком тяжелым.</w:t>
      </w:r>
    </w:p>
    <w:p w:rsidR="00E02434" w:rsidRPr="006C090F" w:rsidRDefault="00E02434" w:rsidP="006C0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Желательно на ночь принять препарат очищающий кишечник</w:t>
      </w:r>
    </w:p>
    <w:p w:rsidR="00E02434" w:rsidRPr="006C090F" w:rsidRDefault="00E02434" w:rsidP="006C0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Утром рекомендуют сделать очищающую клизму.</w:t>
      </w:r>
    </w:p>
    <w:p w:rsidR="00E02434" w:rsidRPr="006C090F" w:rsidRDefault="00E02434" w:rsidP="006C0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УЗИ желательно проводить на голодный желудок, если оно в первой половине дня или ограничиться легким завтраком, если оно назначено на вторую.</w:t>
      </w:r>
    </w:p>
    <w:p w:rsidR="00E02434" w:rsidRPr="006C090F" w:rsidRDefault="00E02434" w:rsidP="006C0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Существует ряд ограничений: УЗИ простаты не делают после операции на нижнем отделе кишечнику, при остром воспалении геморрагических узлов и глубоких анальных трещинах.</w:t>
      </w:r>
    </w:p>
    <w:p w:rsidR="00E02434" w:rsidRDefault="00E02434" w:rsidP="006C0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Во всем остальном оно не имеет противопоказаний и не несет рисков, позволяя получить максимально точную картину состояния простаты.</w:t>
      </w:r>
    </w:p>
    <w:p w:rsidR="00B64757" w:rsidRPr="006C090F" w:rsidRDefault="00B64757" w:rsidP="006C0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0260" w:rsidRPr="00B64757" w:rsidRDefault="00E02434" w:rsidP="006C09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75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к </w:t>
      </w:r>
      <w:proofErr w:type="spellStart"/>
      <w:r w:rsidRPr="00B64757">
        <w:rPr>
          <w:rFonts w:ascii="Times New Roman" w:eastAsia="Times New Roman" w:hAnsi="Times New Roman" w:cs="Times New Roman"/>
          <w:b/>
          <w:sz w:val="28"/>
          <w:szCs w:val="28"/>
        </w:rPr>
        <w:t>трансабдоминальному</w:t>
      </w:r>
      <w:proofErr w:type="spellEnd"/>
      <w:r w:rsidRPr="00B64757">
        <w:rPr>
          <w:rFonts w:ascii="Times New Roman" w:eastAsia="Times New Roman" w:hAnsi="Times New Roman" w:cs="Times New Roman"/>
          <w:b/>
          <w:sz w:val="28"/>
          <w:szCs w:val="28"/>
        </w:rPr>
        <w:t xml:space="preserve"> УЗИ простаты</w:t>
      </w:r>
    </w:p>
    <w:p w:rsidR="00570260" w:rsidRPr="006C090F" w:rsidRDefault="00570260" w:rsidP="006C09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0260" w:rsidRDefault="00E02434" w:rsidP="006C0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Для подготовки к ней требуется максимально наполненный мочевой пузырь, через который и происходит исследование простаты. Для этого около трех часов до исследования не стоит ходить в туалет, а минимум за час выпить не более литра чистой воды без газа. Такая подготовка позволит получить наиболее точные данные, необходимые для диагностики большинства заболеваний предстательной железы.</w:t>
      </w:r>
    </w:p>
    <w:p w:rsidR="00B64757" w:rsidRPr="006C090F" w:rsidRDefault="00B64757" w:rsidP="006C09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4C02" w:rsidRPr="00B64757" w:rsidRDefault="00F14C02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64757">
        <w:rPr>
          <w:rFonts w:ascii="Times New Roman" w:eastAsia="Times New Roman" w:hAnsi="Times New Roman" w:cs="Times New Roman"/>
          <w:b/>
          <w:color w:val="4C4C73"/>
          <w:sz w:val="28"/>
          <w:szCs w:val="28"/>
          <w:shd w:val="clear" w:color="auto" w:fill="FFFFFF"/>
        </w:rPr>
        <w:t xml:space="preserve">               </w:t>
      </w:r>
      <w:r w:rsidRPr="00B647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Как подготовиться к УЗИ при беременности </w:t>
      </w:r>
    </w:p>
    <w:p w:rsidR="00570260" w:rsidRPr="006C090F" w:rsidRDefault="00F14C02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Виды УЗИ при беременности зависят от её срока, на ранних сроках проводится </w:t>
      </w:r>
      <w:proofErr w:type="gram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вагинальное</w:t>
      </w:r>
      <w:proofErr w:type="gram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УЗИ, на поздних </w:t>
      </w:r>
      <w:proofErr w:type="spell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трансабдоминальное</w:t>
      </w:r>
      <w:proofErr w:type="spell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Сколько УЗИ делают при беременности</w:t>
      </w:r>
      <w:proofErr w:type="gram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колько УЗИ потребуется во время вашей беременности, в её начале не скажет никто, однако существуют сроки, когда УЗИ проводят всем женщинам. Это так называемое </w:t>
      </w:r>
      <w:proofErr w:type="spell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скрининговое</w:t>
      </w:r>
      <w:proofErr w:type="spell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УЗИ при беременности. Всего их три. </w:t>
      </w:r>
    </w:p>
    <w:p w:rsidR="00570260" w:rsidRPr="006C090F" w:rsidRDefault="00F14C02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Первое УЗИ при беременности проводится на сроке 10-11 недель, это так называемое генетическое УЗИ. Его задача выявить врожденные пороки развития плода и тяжелые аномалии. </w:t>
      </w:r>
    </w:p>
    <w:p w:rsidR="00570260" w:rsidRPr="006C090F" w:rsidRDefault="00F14C02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Второе УЗИ проводится на сроке 16-21 неделя, обычно именно это исследование женщины ждут с наибольшим нетерпением, так как оно обычно дает возможность узнать пол будущего ребенка. На этом УЗИ исключаются все пороки развития и аномалии, вплоть до </w:t>
      </w:r>
      <w:proofErr w:type="gram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самых</w:t>
      </w:r>
      <w:proofErr w:type="gram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незначительных, так как ребенок полностью сформирован и теперь ему остается только расти. </w:t>
      </w:r>
    </w:p>
    <w:p w:rsidR="00570260" w:rsidRPr="006C090F" w:rsidRDefault="00F14C02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Третье УЗИ при беременности проводят в 32-34 недели, оно определяет состояние плаценты, </w:t>
      </w:r>
      <w:proofErr w:type="spell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предлежание</w:t>
      </w:r>
      <w:proofErr w:type="spell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ребенка, его примерную массу тела, и в большинстве случаев позволяет определиться с тактикой предстоящих родов. Всё вышеперечисленное это плановое УЗИ, его проводят бесплатно, направление вам обязаны дать в женской консультации, даже если у вас нет страхового полиса. </w:t>
      </w:r>
    </w:p>
    <w:p w:rsidR="00570260" w:rsidRPr="006C090F" w:rsidRDefault="00570260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0260" w:rsidRPr="006C090F" w:rsidRDefault="00F14C02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Внутривагинальное</w:t>
      </w:r>
      <w:proofErr w:type="spell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УЗИ не требует особой подготовки. Не нужно пить воду, достаточно того, чтобы </w:t>
      </w:r>
      <w:proofErr w:type="gram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 свободен кишечник и не</w:t>
      </w:r>
      <w:r w:rsidR="00B6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было</w:t>
      </w:r>
      <w:proofErr w:type="gram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метеоризма. Для этого нужно чтобы у вас незадолго до исследования был стул, самостоятельный или после клизмы, свечки, можно принять ложку </w:t>
      </w:r>
      <w:proofErr w:type="spell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эспумизана</w:t>
      </w:r>
      <w:proofErr w:type="spell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Как проводится УЗИ на раннем сроке? Вам будет необходимо принести с собой пеленку и презерватив для УЗИ-</w:t>
      </w:r>
      <w:proofErr w:type="spell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иследования</w:t>
      </w:r>
      <w:proofErr w:type="spell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Это особый тонкий презерватив, который надевают на УЗИ-датчик. Врач введет датчик вам вагинально, это не больно. При проведении УЗИ давно уже не надо пить воду. </w:t>
      </w:r>
    </w:p>
    <w:p w:rsidR="00570260" w:rsidRPr="006C090F" w:rsidRDefault="00570260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14C02" w:rsidRPr="006C090F" w:rsidRDefault="00F14C02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Трансабдоминальное</w:t>
      </w:r>
      <w:proofErr w:type="spell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УЗИ на поздних сроках вообще не требует никакой подготовки. При явке на УЗИ необходимо иметь свои документы (паспорт, страховой полис, обменную карту), пеленку, и в некоторых случаях презерватив для проведения УЗИ. УЗ</w:t>
      </w:r>
      <w:proofErr w:type="gram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исследование может вызывать повышение тонуса матки в ответ на воздействие ультразвука. </w:t>
      </w:r>
      <w:proofErr w:type="gramStart"/>
      <w:r w:rsidRPr="006C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Выделения после вагинального УЗИ (слизь, водянистые) могут быть обусловлены аллергической реакцией на латекс, на смазку, но само по себе УЗИ безопасно, и не увеличивает риск выкидыша или других проблем.</w:t>
      </w:r>
      <w:r w:rsidRPr="006C090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1C266B" w:rsidRPr="006C090F" w:rsidRDefault="001C266B" w:rsidP="00B647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66B" w:rsidRPr="00B64757" w:rsidRDefault="001C266B" w:rsidP="00B6475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</w:rPr>
      </w:pPr>
      <w:r w:rsidRPr="00B64757">
        <w:rPr>
          <w:rFonts w:ascii="Times New Roman" w:eastAsia="Times New Roman" w:hAnsi="Times New Roman" w:cs="Times New Roman"/>
          <w:bCs w:val="0"/>
          <w:color w:val="000000"/>
        </w:rPr>
        <w:t>Подготовка  к</w:t>
      </w:r>
      <w:r w:rsidRPr="00B64757">
        <w:rPr>
          <w:rFonts w:ascii="Times New Roman" w:hAnsi="Times New Roman" w:cs="Times New Roman"/>
          <w:bCs w:val="0"/>
          <w:color w:val="000000"/>
        </w:rPr>
        <w:t xml:space="preserve"> </w:t>
      </w:r>
      <w:proofErr w:type="spellStart"/>
      <w:r w:rsidRPr="00B64757">
        <w:rPr>
          <w:rFonts w:ascii="Times New Roman" w:hAnsi="Times New Roman" w:cs="Times New Roman"/>
          <w:bCs w:val="0"/>
          <w:color w:val="000000"/>
        </w:rPr>
        <w:t>Эхоэнцефалография</w:t>
      </w:r>
      <w:proofErr w:type="spellEnd"/>
      <w:r w:rsidRPr="00B64757">
        <w:rPr>
          <w:rFonts w:ascii="Times New Roman" w:hAnsi="Times New Roman" w:cs="Times New Roman"/>
          <w:bCs w:val="0"/>
          <w:color w:val="000000"/>
        </w:rPr>
        <w:t xml:space="preserve">   </w:t>
      </w:r>
      <w:r w:rsidRPr="00B64757">
        <w:rPr>
          <w:rFonts w:ascii="Times New Roman" w:eastAsia="Times New Roman" w:hAnsi="Times New Roman" w:cs="Times New Roman"/>
          <w:color w:val="000000"/>
        </w:rPr>
        <w:t>головного мозга</w:t>
      </w:r>
      <w:r w:rsidR="00B64757" w:rsidRPr="00B64757">
        <w:rPr>
          <w:rFonts w:ascii="Times New Roman" w:hAnsi="Times New Roman" w:cs="Times New Roman"/>
          <w:bCs w:val="0"/>
          <w:color w:val="000000"/>
        </w:rPr>
        <w:t xml:space="preserve"> </w:t>
      </w:r>
      <w:r w:rsidR="00B64757">
        <w:rPr>
          <w:rFonts w:ascii="Times New Roman" w:hAnsi="Times New Roman" w:cs="Times New Roman"/>
          <w:bCs w:val="0"/>
          <w:color w:val="000000"/>
        </w:rPr>
        <w:t>(</w:t>
      </w:r>
      <w:r w:rsidR="00B64757" w:rsidRPr="00B64757">
        <w:rPr>
          <w:rFonts w:ascii="Times New Roman" w:hAnsi="Times New Roman" w:cs="Times New Roman"/>
          <w:bCs w:val="0"/>
          <w:color w:val="000000"/>
        </w:rPr>
        <w:t>ЭХО-ЭГ</w:t>
      </w:r>
      <w:r w:rsidR="00B64757">
        <w:rPr>
          <w:rFonts w:ascii="Times New Roman" w:hAnsi="Times New Roman" w:cs="Times New Roman"/>
          <w:bCs w:val="0"/>
          <w:color w:val="000000"/>
        </w:rPr>
        <w:t>)</w:t>
      </w:r>
      <w:r w:rsidR="0076623E" w:rsidRPr="00B64757">
        <w:rPr>
          <w:rFonts w:ascii="Times New Roman" w:eastAsia="Times New Roman" w:hAnsi="Times New Roman" w:cs="Times New Roman"/>
          <w:color w:val="000000"/>
        </w:rPr>
        <w:t xml:space="preserve"> и  </w:t>
      </w:r>
      <w:hyperlink r:id="rId6" w:history="1">
        <w:proofErr w:type="spellStart"/>
        <w:r w:rsidR="0076623E" w:rsidRPr="00B64757">
          <w:rPr>
            <w:rStyle w:val="a4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реоэнцефалографии</w:t>
        </w:r>
        <w:proofErr w:type="spellEnd"/>
        <w:r w:rsidR="00B64757">
          <w:rPr>
            <w:rStyle w:val="a4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 xml:space="preserve">  </w:t>
        </w:r>
        <w:r w:rsidR="0076623E" w:rsidRPr="00B64757">
          <w:rPr>
            <w:rStyle w:val="a4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(РЭГ)</w:t>
        </w:r>
      </w:hyperlink>
    </w:p>
    <w:p w:rsidR="00B64757" w:rsidRDefault="00B64757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266B" w:rsidRPr="006C090F" w:rsidRDefault="0076623E" w:rsidP="006C0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090F">
        <w:rPr>
          <w:rFonts w:ascii="Times New Roman" w:eastAsia="Times New Roman" w:hAnsi="Times New Roman" w:cs="Times New Roman"/>
          <w:sz w:val="28"/>
          <w:szCs w:val="28"/>
        </w:rPr>
        <w:t>Чисто вымытые волосы</w:t>
      </w:r>
      <w:proofErr w:type="gramStart"/>
      <w:r w:rsidRPr="006C090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090F">
        <w:rPr>
          <w:rFonts w:ascii="Times New Roman" w:eastAsia="Times New Roman" w:hAnsi="Times New Roman" w:cs="Times New Roman"/>
          <w:sz w:val="28"/>
          <w:szCs w:val="28"/>
        </w:rPr>
        <w:t xml:space="preserve"> без лака и геля </w:t>
      </w: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23E" w:rsidRPr="00B64757" w:rsidRDefault="001C266B" w:rsidP="00B6475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B64757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Подготовка к</w:t>
      </w:r>
      <w:r w:rsidRPr="00B64757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  </w:t>
      </w:r>
      <w:hyperlink r:id="rId7" w:history="1">
        <w:proofErr w:type="spellStart"/>
        <w:r w:rsidRPr="00B64757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shd w:val="clear" w:color="auto" w:fill="FFFFFF"/>
          </w:rPr>
          <w:t>реовазографии</w:t>
        </w:r>
        <w:proofErr w:type="spellEnd"/>
        <w:r w:rsidRPr="00B64757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shd w:val="clear" w:color="auto" w:fill="FFFFFF"/>
          </w:rPr>
          <w:t xml:space="preserve"> (РВГ)</w:t>
        </w:r>
      </w:hyperlink>
    </w:p>
    <w:p w:rsidR="0076623E" w:rsidRDefault="0076623E" w:rsidP="00570260">
      <w:pPr>
        <w:spacing w:after="0" w:line="240" w:lineRule="auto"/>
        <w:rPr>
          <w:rStyle w:val="apple-converted-space"/>
          <w:rFonts w:ascii="Helvetica" w:hAnsi="Helvetica" w:cs="Helvetica"/>
          <w:b/>
          <w:bCs/>
          <w:i/>
          <w:iCs/>
          <w:sz w:val="25"/>
          <w:szCs w:val="25"/>
          <w:shd w:val="clear" w:color="auto" w:fill="FFFFFF"/>
        </w:rPr>
      </w:pPr>
    </w:p>
    <w:p w:rsidR="0076623E" w:rsidRPr="00B64757" w:rsidRDefault="00774550" w:rsidP="00570260">
      <w:pPr>
        <w:spacing w:after="0" w:line="240" w:lineRule="auto"/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="0076623E" w:rsidRPr="00B64757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Чистые верхние и нижние конечности </w:t>
      </w:r>
    </w:p>
    <w:p w:rsidR="0076623E" w:rsidRDefault="0076623E" w:rsidP="00570260">
      <w:pPr>
        <w:spacing w:after="0" w:line="240" w:lineRule="auto"/>
        <w:rPr>
          <w:rStyle w:val="apple-converted-space"/>
          <w:rFonts w:ascii="Helvetica" w:hAnsi="Helvetica" w:cs="Helvetica"/>
          <w:b/>
          <w:bCs/>
          <w:i/>
          <w:iCs/>
          <w:sz w:val="25"/>
          <w:szCs w:val="25"/>
          <w:shd w:val="clear" w:color="auto" w:fill="FFFFFF"/>
        </w:rPr>
      </w:pPr>
    </w:p>
    <w:p w:rsidR="001C266B" w:rsidRDefault="0076623E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66B" w:rsidRPr="00570260" w:rsidRDefault="001C266B" w:rsidP="0057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266B" w:rsidRPr="00570260" w:rsidSect="0076623E">
      <w:pgSz w:w="11906" w:h="16838"/>
      <w:pgMar w:top="70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09D"/>
    <w:multiLevelType w:val="multilevel"/>
    <w:tmpl w:val="866C6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4"/>
    <w:rsid w:val="0001459B"/>
    <w:rsid w:val="001C266B"/>
    <w:rsid w:val="002639D8"/>
    <w:rsid w:val="002A32CB"/>
    <w:rsid w:val="00537555"/>
    <w:rsid w:val="00570260"/>
    <w:rsid w:val="006C090F"/>
    <w:rsid w:val="0076623E"/>
    <w:rsid w:val="00774550"/>
    <w:rsid w:val="00832AAA"/>
    <w:rsid w:val="00B15176"/>
    <w:rsid w:val="00B64757"/>
    <w:rsid w:val="00E02434"/>
    <w:rsid w:val="00F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2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02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2434"/>
  </w:style>
  <w:style w:type="character" w:customStyle="1" w:styleId="30">
    <w:name w:val="Заголовок 3 Знак"/>
    <w:basedOn w:val="a0"/>
    <w:link w:val="3"/>
    <w:uiPriority w:val="9"/>
    <w:rsid w:val="00E024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024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26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2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02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2434"/>
  </w:style>
  <w:style w:type="character" w:customStyle="1" w:styleId="30">
    <w:name w:val="Заголовок 3 Знак"/>
    <w:basedOn w:val="a0"/>
    <w:link w:val="3"/>
    <w:uiPriority w:val="9"/>
    <w:rsid w:val="00E024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024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26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omed.com.ua/services/diagnostika/funktsionalnaia-diagnostika/r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omed.com.ua/services/diagnostika/funktsionalnaia-diagnostika/r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avdjan</dc:creator>
  <cp:lastModifiedBy>Бурлакова</cp:lastModifiedBy>
  <cp:revision>2</cp:revision>
  <cp:lastPrinted>2015-03-24T12:09:00Z</cp:lastPrinted>
  <dcterms:created xsi:type="dcterms:W3CDTF">2015-04-03T09:25:00Z</dcterms:created>
  <dcterms:modified xsi:type="dcterms:W3CDTF">2015-04-03T09:25:00Z</dcterms:modified>
</cp:coreProperties>
</file>